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EF2F0" w14:textId="404F164A" w:rsidR="006F47C1" w:rsidRDefault="00034905">
      <w:pPr>
        <w:spacing w:after="0" w:line="259" w:lineRule="auto"/>
        <w:ind w:left="37"/>
        <w:jc w:val="center"/>
      </w:pPr>
      <w:r>
        <w:rPr>
          <w:b/>
          <w:i/>
          <w:sz w:val="28"/>
        </w:rPr>
        <w:t xml:space="preserve">COLWICH </w:t>
      </w:r>
      <w:r w:rsidR="00901137">
        <w:rPr>
          <w:b/>
          <w:i/>
          <w:sz w:val="28"/>
        </w:rPr>
        <w:t>COMMUNITY FOUNDATION</w:t>
      </w:r>
      <w:r>
        <w:rPr>
          <w:b/>
          <w:i/>
          <w:sz w:val="28"/>
        </w:rPr>
        <w:t xml:space="preserve"> </w:t>
      </w:r>
    </w:p>
    <w:p w14:paraId="7DB1D37A" w14:textId="44EC5E39" w:rsidR="006F47C1" w:rsidRDefault="00034905" w:rsidP="00E15DA2">
      <w:pPr>
        <w:spacing w:after="0" w:line="259" w:lineRule="auto"/>
        <w:ind w:left="37" w:right="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SCHOLARSHIP APPLICATION </w:t>
      </w:r>
      <w:r w:rsidR="00C05398">
        <w:rPr>
          <w:b/>
          <w:i/>
          <w:sz w:val="28"/>
        </w:rPr>
        <w:t>GUIDELINES</w:t>
      </w:r>
      <w:r>
        <w:rPr>
          <w:b/>
          <w:i/>
          <w:sz w:val="28"/>
        </w:rPr>
        <w:t xml:space="preserve"> </w:t>
      </w:r>
    </w:p>
    <w:p w14:paraId="7C9CD252" w14:textId="77777777" w:rsidR="009421DC" w:rsidRDefault="009421DC" w:rsidP="00E15DA2">
      <w:pPr>
        <w:spacing w:after="0" w:line="259" w:lineRule="auto"/>
        <w:ind w:left="37" w:right="2"/>
        <w:jc w:val="center"/>
      </w:pPr>
    </w:p>
    <w:p w14:paraId="5EEC7A9C" w14:textId="77777777" w:rsidR="00697774" w:rsidRDefault="00697774">
      <w:pPr>
        <w:spacing w:after="113"/>
        <w:ind w:left="345" w:right="230" w:hanging="360"/>
        <w:rPr>
          <w:b/>
          <w:u w:val="single" w:color="000000"/>
        </w:rPr>
      </w:pPr>
    </w:p>
    <w:p w14:paraId="06F1851A" w14:textId="6405A7DB" w:rsidR="007B4BEF" w:rsidRDefault="00697774" w:rsidP="00377863">
      <w:pPr>
        <w:spacing w:after="200"/>
        <w:ind w:left="14" w:right="230" w:firstLine="0"/>
        <w:jc w:val="both"/>
        <w:rPr>
          <w:bCs/>
        </w:rPr>
      </w:pPr>
      <w:r>
        <w:rPr>
          <w:bCs/>
        </w:rPr>
        <w:t xml:space="preserve">The </w:t>
      </w:r>
      <w:r w:rsidR="00C0270D">
        <w:rPr>
          <w:bCs/>
        </w:rPr>
        <w:t>Colwich</w:t>
      </w:r>
      <w:r>
        <w:rPr>
          <w:bCs/>
        </w:rPr>
        <w:t xml:space="preserve"> Community Foundation will</w:t>
      </w:r>
      <w:r w:rsidR="006204F5">
        <w:rPr>
          <w:bCs/>
        </w:rPr>
        <w:t xml:space="preserve"> be</w:t>
      </w:r>
      <w:r>
        <w:rPr>
          <w:bCs/>
        </w:rPr>
        <w:t xml:space="preserve"> rewarding scholarships to </w:t>
      </w:r>
      <w:r w:rsidR="00FA2F6F">
        <w:rPr>
          <w:bCs/>
        </w:rPr>
        <w:t>two</w:t>
      </w:r>
      <w:r>
        <w:rPr>
          <w:bCs/>
        </w:rPr>
        <w:t xml:space="preserve"> High School</w:t>
      </w:r>
      <w:r w:rsidR="007B4BEF">
        <w:rPr>
          <w:bCs/>
        </w:rPr>
        <w:t xml:space="preserve"> </w:t>
      </w:r>
      <w:r w:rsidR="00E15DA2">
        <w:rPr>
          <w:bCs/>
        </w:rPr>
        <w:t>s</w:t>
      </w:r>
      <w:r>
        <w:rPr>
          <w:bCs/>
        </w:rPr>
        <w:t>eniors who value the impact the Colwich community has had on their lives.</w:t>
      </w:r>
    </w:p>
    <w:p w14:paraId="3F703A59" w14:textId="0A864360" w:rsidR="00697774" w:rsidRDefault="00697774" w:rsidP="00377863">
      <w:pPr>
        <w:spacing w:after="200"/>
        <w:ind w:left="14" w:right="230" w:firstLine="0"/>
        <w:jc w:val="both"/>
        <w:rPr>
          <w:bCs/>
        </w:rPr>
      </w:pPr>
      <w:r>
        <w:rPr>
          <w:bCs/>
        </w:rPr>
        <w:t xml:space="preserve">Students are asked to write an essay based on the questions </w:t>
      </w:r>
      <w:r w:rsidR="00C0270D">
        <w:rPr>
          <w:bCs/>
        </w:rPr>
        <w:t>below.</w:t>
      </w:r>
      <w:r>
        <w:rPr>
          <w:bCs/>
        </w:rPr>
        <w:t xml:space="preserve"> The essay</w:t>
      </w:r>
      <w:r w:rsidR="004F2DCF">
        <w:rPr>
          <w:bCs/>
        </w:rPr>
        <w:t>s will be read and judged by an anonymous panel of community members.  The applicants’ names will be removed from the essays before being presented to the panel.</w:t>
      </w:r>
    </w:p>
    <w:p w14:paraId="12C4D515" w14:textId="7DA83339" w:rsidR="004F2DCF" w:rsidRDefault="004F2DCF" w:rsidP="00377863">
      <w:pPr>
        <w:spacing w:after="200"/>
        <w:ind w:left="14" w:right="230" w:firstLine="0"/>
        <w:jc w:val="both"/>
        <w:rPr>
          <w:bCs/>
        </w:rPr>
      </w:pPr>
      <w:r>
        <w:rPr>
          <w:bCs/>
        </w:rPr>
        <w:t>The winner</w:t>
      </w:r>
      <w:r w:rsidR="00AB5F24">
        <w:rPr>
          <w:bCs/>
        </w:rPr>
        <w:t>s</w:t>
      </w:r>
      <w:r>
        <w:rPr>
          <w:bCs/>
        </w:rPr>
        <w:t xml:space="preserve"> will receive $1000 </w:t>
      </w:r>
      <w:r w:rsidR="00C0270D">
        <w:rPr>
          <w:bCs/>
        </w:rPr>
        <w:t>each</w:t>
      </w:r>
      <w:r>
        <w:rPr>
          <w:bCs/>
        </w:rPr>
        <w:t>.  The funds will be sent directly to the student</w:t>
      </w:r>
      <w:r w:rsidR="00C87416">
        <w:rPr>
          <w:bCs/>
        </w:rPr>
        <w:t>’</w:t>
      </w:r>
      <w:r>
        <w:rPr>
          <w:bCs/>
        </w:rPr>
        <w:t xml:space="preserve">s post-secondary </w:t>
      </w:r>
      <w:r w:rsidR="00530665">
        <w:rPr>
          <w:bCs/>
        </w:rPr>
        <w:t>school</w:t>
      </w:r>
      <w:r>
        <w:rPr>
          <w:bCs/>
        </w:rPr>
        <w:t>.</w:t>
      </w:r>
    </w:p>
    <w:p w14:paraId="4264D486" w14:textId="3FD150DF" w:rsidR="004F2DCF" w:rsidRDefault="004F2DCF" w:rsidP="004F2DCF">
      <w:pPr>
        <w:spacing w:after="113"/>
        <w:ind w:left="0" w:right="230" w:firstLine="0"/>
        <w:rPr>
          <w:bCs/>
        </w:rPr>
      </w:pPr>
      <w:r>
        <w:rPr>
          <w:bCs/>
        </w:rPr>
        <w:t xml:space="preserve">The scholarship winners will be </w:t>
      </w:r>
      <w:r w:rsidR="00E15DA2">
        <w:rPr>
          <w:bCs/>
        </w:rPr>
        <w:t>notified by May 15</w:t>
      </w:r>
      <w:r w:rsidR="00E15DA2" w:rsidRPr="00060C63">
        <w:rPr>
          <w:bCs/>
          <w:vertAlign w:val="superscript"/>
        </w:rPr>
        <w:t>th</w:t>
      </w:r>
      <w:r w:rsidR="00060C63">
        <w:rPr>
          <w:bCs/>
        </w:rPr>
        <w:t>, and checks written</w:t>
      </w:r>
      <w:r w:rsidR="00BE2632">
        <w:rPr>
          <w:bCs/>
        </w:rPr>
        <w:t xml:space="preserve"> to the school upon proof of enrollment.</w:t>
      </w:r>
    </w:p>
    <w:p w14:paraId="0E978DC7" w14:textId="77777777" w:rsidR="003866BA" w:rsidRDefault="003866BA" w:rsidP="00404F41">
      <w:pPr>
        <w:tabs>
          <w:tab w:val="right" w:pos="9824"/>
        </w:tabs>
        <w:spacing w:after="113"/>
        <w:ind w:left="0" w:right="230" w:firstLine="0"/>
        <w:rPr>
          <w:b/>
          <w:u w:val="single"/>
        </w:rPr>
      </w:pPr>
    </w:p>
    <w:p w14:paraId="3D3646F4" w14:textId="4A17D01C" w:rsidR="004F2DCF" w:rsidRPr="007B4BEF" w:rsidRDefault="004F2DCF" w:rsidP="00404F41">
      <w:pPr>
        <w:tabs>
          <w:tab w:val="right" w:pos="9824"/>
        </w:tabs>
        <w:spacing w:after="113"/>
        <w:ind w:left="0" w:right="230" w:firstLine="0"/>
        <w:rPr>
          <w:b/>
          <w:u w:val="single"/>
        </w:rPr>
      </w:pPr>
      <w:r w:rsidRPr="007B4BEF">
        <w:rPr>
          <w:b/>
          <w:u w:val="single"/>
        </w:rPr>
        <w:t xml:space="preserve">Criteria and </w:t>
      </w:r>
      <w:r w:rsidR="00404F41" w:rsidRPr="007B4BEF">
        <w:rPr>
          <w:b/>
          <w:u w:val="single"/>
        </w:rPr>
        <w:t>eligibility</w:t>
      </w:r>
      <w:r w:rsidR="00404F41" w:rsidRPr="007B4BEF">
        <w:rPr>
          <w:b/>
          <w:u w:val="single"/>
        </w:rPr>
        <w:tab/>
      </w:r>
    </w:p>
    <w:p w14:paraId="00B343B7" w14:textId="3B9F1147" w:rsidR="004F2DCF" w:rsidRDefault="004F2DCF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>
        <w:rPr>
          <w:bCs/>
        </w:rPr>
        <w:t xml:space="preserve">Applicants must be planning to enroll </w:t>
      </w:r>
      <w:r w:rsidR="00404F41">
        <w:rPr>
          <w:bCs/>
        </w:rPr>
        <w:t>in a college, technical or trade school.</w:t>
      </w:r>
    </w:p>
    <w:p w14:paraId="6E9CFBFC" w14:textId="009C74BC" w:rsidR="00404F41" w:rsidRDefault="00404F41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>
        <w:rPr>
          <w:bCs/>
        </w:rPr>
        <w:t>Applicants must be a student graduating High School in 2024.</w:t>
      </w:r>
    </w:p>
    <w:p w14:paraId="444E0A49" w14:textId="2DEC1DEB" w:rsidR="00D0614A" w:rsidRPr="00D0614A" w:rsidRDefault="00D0614A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 w:rsidRPr="00D0614A">
        <w:rPr>
          <w:bCs/>
        </w:rPr>
        <w:t>Applicants must be in good overall academic standing.</w:t>
      </w:r>
    </w:p>
    <w:p w14:paraId="08F1C436" w14:textId="601221DA" w:rsidR="00404F41" w:rsidRDefault="00404F41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>
        <w:rPr>
          <w:bCs/>
        </w:rPr>
        <w:t xml:space="preserve">Applicants address must have </w:t>
      </w:r>
      <w:r w:rsidR="006204F5">
        <w:rPr>
          <w:bCs/>
        </w:rPr>
        <w:t xml:space="preserve">a </w:t>
      </w:r>
      <w:r>
        <w:rPr>
          <w:bCs/>
        </w:rPr>
        <w:t>67030 zip code.</w:t>
      </w:r>
    </w:p>
    <w:p w14:paraId="7261D9A4" w14:textId="6EE73FF5" w:rsidR="00404F41" w:rsidRDefault="000F71BF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>
        <w:rPr>
          <w:bCs/>
        </w:rPr>
        <w:t>Applicants must answer all of the following essay questions in a 500-7</w:t>
      </w:r>
      <w:r w:rsidR="006204F5">
        <w:rPr>
          <w:bCs/>
        </w:rPr>
        <w:t>5</w:t>
      </w:r>
      <w:r>
        <w:rPr>
          <w:bCs/>
        </w:rPr>
        <w:t>0 word response.  Applicants should use a 12 pt font and the essay should be double spaced.</w:t>
      </w:r>
    </w:p>
    <w:p w14:paraId="41A08393" w14:textId="5E10A933" w:rsidR="000F71BF" w:rsidRDefault="000F71BF" w:rsidP="004F2DCF">
      <w:pPr>
        <w:pStyle w:val="ListParagraph"/>
        <w:numPr>
          <w:ilvl w:val="0"/>
          <w:numId w:val="2"/>
        </w:numPr>
        <w:spacing w:after="113"/>
        <w:ind w:right="230"/>
        <w:rPr>
          <w:bCs/>
        </w:rPr>
      </w:pPr>
      <w:r>
        <w:rPr>
          <w:bCs/>
        </w:rPr>
        <w:t xml:space="preserve">Applicants must email their essay to </w:t>
      </w:r>
      <w:r w:rsidR="007638FF">
        <w:rPr>
          <w:color w:val="0563C1"/>
          <w:u w:val="single" w:color="0563C1"/>
        </w:rPr>
        <w:t>colwichcf@gmail.com</w:t>
      </w:r>
      <w:r w:rsidR="007638FF">
        <w:t xml:space="preserve"> </w:t>
      </w:r>
      <w:r>
        <w:rPr>
          <w:bCs/>
        </w:rPr>
        <w:t>by April 2</w:t>
      </w:r>
      <w:r w:rsidR="006204F5">
        <w:rPr>
          <w:bCs/>
        </w:rPr>
        <w:t>6</w:t>
      </w:r>
      <w:r>
        <w:rPr>
          <w:bCs/>
        </w:rPr>
        <w:t>, 2024</w:t>
      </w:r>
      <w:r w:rsidR="006204F5">
        <w:rPr>
          <w:bCs/>
        </w:rPr>
        <w:t>.</w:t>
      </w:r>
    </w:p>
    <w:p w14:paraId="2D77056C" w14:textId="77777777" w:rsidR="003866BA" w:rsidRDefault="003866BA" w:rsidP="007B4BEF">
      <w:pPr>
        <w:tabs>
          <w:tab w:val="right" w:pos="9824"/>
        </w:tabs>
        <w:spacing w:after="113"/>
        <w:ind w:left="0" w:right="230" w:firstLine="0"/>
        <w:rPr>
          <w:b/>
          <w:u w:val="single"/>
        </w:rPr>
      </w:pPr>
    </w:p>
    <w:p w14:paraId="3B968E13" w14:textId="1841C032" w:rsidR="006F47C1" w:rsidRPr="007B4BEF" w:rsidRDefault="007B4BEF" w:rsidP="007B4BEF">
      <w:pPr>
        <w:tabs>
          <w:tab w:val="right" w:pos="9824"/>
        </w:tabs>
        <w:spacing w:after="113"/>
        <w:ind w:left="0" w:right="230" w:firstLine="0"/>
        <w:rPr>
          <w:u w:val="single"/>
        </w:rPr>
      </w:pPr>
      <w:r>
        <w:rPr>
          <w:b/>
          <w:u w:val="single"/>
        </w:rPr>
        <w:t xml:space="preserve">Essay </w:t>
      </w:r>
      <w:r w:rsidR="00593F09">
        <w:rPr>
          <w:b/>
          <w:u w:val="single"/>
        </w:rPr>
        <w:t>q</w:t>
      </w:r>
      <w:r>
        <w:rPr>
          <w:b/>
          <w:u w:val="single"/>
        </w:rPr>
        <w:t>uestions</w:t>
      </w:r>
      <w:r w:rsidRPr="007B4BEF">
        <w:rPr>
          <w:b/>
          <w:u w:val="single"/>
        </w:rPr>
        <w:tab/>
      </w:r>
    </w:p>
    <w:p w14:paraId="04EB5448" w14:textId="77777777" w:rsidR="006204F5" w:rsidRDefault="00034905" w:rsidP="00C0270D">
      <w:pPr>
        <w:numPr>
          <w:ilvl w:val="0"/>
          <w:numId w:val="1"/>
        </w:numPr>
        <w:ind w:hanging="360"/>
      </w:pPr>
      <w:r>
        <w:t>Describe your curricular and extracurricular activities (how many hrs./wk.) during your high school years</w:t>
      </w:r>
      <w:r w:rsidR="006204F5">
        <w:t>.</w:t>
      </w:r>
    </w:p>
    <w:p w14:paraId="1288B703" w14:textId="0C330591" w:rsidR="006F47C1" w:rsidRDefault="006204F5" w:rsidP="00C0270D">
      <w:pPr>
        <w:numPr>
          <w:ilvl w:val="0"/>
          <w:numId w:val="1"/>
        </w:numPr>
        <w:ind w:hanging="360"/>
      </w:pPr>
      <w:r>
        <w:t>Discuss your intended career goal and why you have chosen that field.</w:t>
      </w:r>
      <w:r w:rsidR="00034905">
        <w:t xml:space="preserve"> </w:t>
      </w:r>
    </w:p>
    <w:p w14:paraId="34B88AA4" w14:textId="41A80ED0" w:rsidR="00573761" w:rsidRDefault="00573761" w:rsidP="00C0270D">
      <w:pPr>
        <w:numPr>
          <w:ilvl w:val="0"/>
          <w:numId w:val="1"/>
        </w:numPr>
        <w:ind w:hanging="360"/>
      </w:pPr>
      <w:r>
        <w:t xml:space="preserve">What are some things you can do to improve </w:t>
      </w:r>
      <w:r w:rsidR="00725714">
        <w:t>your community now or in the fut</w:t>
      </w:r>
      <w:r w:rsidR="00E11E67">
        <w:t>u</w:t>
      </w:r>
      <w:r w:rsidR="00725714">
        <w:t>re?</w:t>
      </w:r>
    </w:p>
    <w:p w14:paraId="6BEE1C15" w14:textId="68963F28" w:rsidR="006F47C1" w:rsidRDefault="00C0270D">
      <w:pPr>
        <w:numPr>
          <w:ilvl w:val="0"/>
          <w:numId w:val="1"/>
        </w:numPr>
        <w:ind w:hanging="360"/>
      </w:pPr>
      <w:r>
        <w:t>How has the Colwich community impacted your life</w:t>
      </w:r>
      <w:r w:rsidR="002A6718">
        <w:t>?</w:t>
      </w:r>
      <w:r w:rsidR="00034905">
        <w:t xml:space="preserve">  </w:t>
      </w:r>
    </w:p>
    <w:p w14:paraId="4A3CA3DD" w14:textId="77777777" w:rsidR="00C0270D" w:rsidRDefault="00C0270D" w:rsidP="00C0270D">
      <w:pPr>
        <w:ind w:left="540" w:firstLine="0"/>
      </w:pPr>
    </w:p>
    <w:p w14:paraId="47DBAF5B" w14:textId="77777777" w:rsidR="004A17D8" w:rsidRDefault="004A17D8">
      <w:pPr>
        <w:ind w:left="-5"/>
      </w:pPr>
    </w:p>
    <w:p w14:paraId="28B83A75" w14:textId="500AC2B0" w:rsidR="006F47C1" w:rsidRDefault="00034905">
      <w:pPr>
        <w:ind w:left="-5"/>
      </w:pPr>
      <w:r>
        <w:t xml:space="preserve">Complete the enclosed application cover sheet and send with the document described above </w:t>
      </w:r>
      <w:r w:rsidR="00C0270D">
        <w:t xml:space="preserve">and email </w:t>
      </w:r>
      <w:r>
        <w:t xml:space="preserve">to: </w:t>
      </w:r>
      <w:r>
        <w:rPr>
          <w:color w:val="0563C1"/>
          <w:u w:val="single" w:color="0563C1"/>
        </w:rPr>
        <w:t>colwichcf@gmail.com</w:t>
      </w:r>
      <w:r w:rsidR="00380772">
        <w:t>.</w:t>
      </w:r>
    </w:p>
    <w:p w14:paraId="3EA7527A" w14:textId="612B90D5" w:rsidR="006F47C1" w:rsidRDefault="00034905">
      <w:pPr>
        <w:spacing w:line="259" w:lineRule="auto"/>
        <w:ind w:left="-5"/>
      </w:pPr>
      <w:r>
        <w:rPr>
          <w:i/>
        </w:rPr>
        <w:t xml:space="preserve">If you have questions, contact us at </w:t>
      </w:r>
      <w:r>
        <w:rPr>
          <w:i/>
          <w:color w:val="0563C1"/>
          <w:u w:val="single" w:color="0563C1"/>
        </w:rPr>
        <w:t>colwichcf@gmail.com</w:t>
      </w:r>
      <w:r>
        <w:rPr>
          <w:i/>
        </w:rPr>
        <w:t xml:space="preserve">. </w:t>
      </w:r>
      <w:r>
        <w:t xml:space="preserve"> </w:t>
      </w:r>
    </w:p>
    <w:p w14:paraId="7988E762" w14:textId="75E9BBDA" w:rsidR="006F47C1" w:rsidRDefault="006F47C1">
      <w:pPr>
        <w:spacing w:after="0" w:line="259" w:lineRule="auto"/>
        <w:ind w:left="0" w:firstLine="0"/>
      </w:pPr>
    </w:p>
    <w:p w14:paraId="36C05722" w14:textId="77777777" w:rsidR="009421DC" w:rsidRDefault="009421DC">
      <w:pPr>
        <w:spacing w:after="0" w:line="259" w:lineRule="auto"/>
        <w:ind w:left="22" w:firstLine="0"/>
        <w:jc w:val="center"/>
        <w:rPr>
          <w:b/>
          <w:i/>
          <w:sz w:val="32"/>
        </w:rPr>
      </w:pPr>
    </w:p>
    <w:p w14:paraId="1421A5AC" w14:textId="0C190423" w:rsidR="006F47C1" w:rsidRDefault="00034905">
      <w:pPr>
        <w:spacing w:after="0" w:line="259" w:lineRule="auto"/>
        <w:ind w:left="22" w:firstLine="0"/>
        <w:jc w:val="center"/>
      </w:pPr>
      <w:r>
        <w:rPr>
          <w:b/>
          <w:i/>
          <w:sz w:val="32"/>
        </w:rPr>
        <w:lastRenderedPageBreak/>
        <w:t xml:space="preserve">COLWICH COMMUNITY FOUNDTION </w:t>
      </w:r>
    </w:p>
    <w:p w14:paraId="69DD6FC1" w14:textId="77777777" w:rsidR="006F47C1" w:rsidRDefault="00034905">
      <w:pPr>
        <w:spacing w:after="0" w:line="260" w:lineRule="auto"/>
        <w:ind w:left="3894" w:right="1519" w:hanging="1124"/>
      </w:pPr>
      <w:r>
        <w:rPr>
          <w:b/>
          <w:i/>
          <w:sz w:val="32"/>
        </w:rPr>
        <w:t xml:space="preserve">SCHOLARSHIP APPLICATION COVER SHEET </w:t>
      </w:r>
    </w:p>
    <w:p w14:paraId="6F1528C2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19C99F07" w14:textId="77777777" w:rsidR="006F47C1" w:rsidRDefault="00034905">
      <w:pPr>
        <w:spacing w:after="2" w:line="259" w:lineRule="auto"/>
        <w:ind w:left="0" w:firstLine="0"/>
      </w:pPr>
      <w:r>
        <w:t xml:space="preserve"> </w:t>
      </w:r>
    </w:p>
    <w:p w14:paraId="66E68F74" w14:textId="77777777" w:rsidR="006F47C1" w:rsidRDefault="00034905">
      <w:pPr>
        <w:ind w:left="-5"/>
      </w:pPr>
      <w:r>
        <w:t xml:space="preserve">Name of Applicant: ___________________________________________________________  </w:t>
      </w:r>
    </w:p>
    <w:p w14:paraId="361A5305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2AEFC6A7" w14:textId="77777777" w:rsidR="006F47C1" w:rsidRDefault="00034905">
      <w:pPr>
        <w:ind w:left="-5"/>
      </w:pPr>
      <w:r>
        <w:t xml:space="preserve">Current Address: _____________________________________________________________  </w:t>
      </w:r>
    </w:p>
    <w:p w14:paraId="4BA4B45B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08A7F009" w14:textId="77777777" w:rsidR="006F47C1" w:rsidRDefault="00034905">
      <w:pPr>
        <w:ind w:left="-5"/>
      </w:pPr>
      <w:r>
        <w:t xml:space="preserve">Email Address: ___________________________ Phone: __________________________ </w:t>
      </w:r>
    </w:p>
    <w:p w14:paraId="2DB04F1B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5FD77D5F" w14:textId="77777777" w:rsidR="006F47C1" w:rsidRDefault="00034905">
      <w:pPr>
        <w:ind w:left="-5"/>
      </w:pPr>
      <w:r>
        <w:t xml:space="preserve">High School: _______________________________________ Date of Graduation: ________  </w:t>
      </w:r>
    </w:p>
    <w:p w14:paraId="68F1990D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17896503" w14:textId="77777777" w:rsidR="006F47C1" w:rsidRDefault="00034905">
      <w:pPr>
        <w:ind w:left="-5"/>
      </w:pPr>
      <w:r>
        <w:t xml:space="preserve">Weighted GPA: ____  </w:t>
      </w:r>
    </w:p>
    <w:p w14:paraId="0CF4DD0A" w14:textId="77777777" w:rsidR="006F47C1" w:rsidRDefault="00034905">
      <w:pPr>
        <w:spacing w:after="2" w:line="259" w:lineRule="auto"/>
        <w:ind w:left="0" w:firstLine="0"/>
      </w:pPr>
      <w:r>
        <w:t xml:space="preserve"> </w:t>
      </w:r>
    </w:p>
    <w:p w14:paraId="28D07DE9" w14:textId="77777777" w:rsidR="006F47C1" w:rsidRDefault="00034905">
      <w:pPr>
        <w:ind w:left="-5"/>
      </w:pPr>
      <w:r>
        <w:t xml:space="preserve">College/Trade School You Plan to Attend: _________________________________________ </w:t>
      </w:r>
    </w:p>
    <w:p w14:paraId="617B0CBD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48A4983C" w14:textId="4726B368" w:rsidR="006F47C1" w:rsidRDefault="00034905">
      <w:pPr>
        <w:spacing w:line="259" w:lineRule="auto"/>
        <w:ind w:left="-5"/>
      </w:pPr>
      <w:r>
        <w:rPr>
          <w:i/>
        </w:rPr>
        <w:t xml:space="preserve">I grant permission to the Colwich Community </w:t>
      </w:r>
      <w:r w:rsidR="00C0270D">
        <w:rPr>
          <w:i/>
        </w:rPr>
        <w:t>Foundation</w:t>
      </w:r>
      <w:r>
        <w:rPr>
          <w:i/>
        </w:rPr>
        <w:t xml:space="preserve"> to verify my grade point average and enrollment status in order to evaluate my candidacy for this scholarship. I understand this information will be kept confidential and will be used only for the purpose of scholarship determination.  </w:t>
      </w:r>
    </w:p>
    <w:p w14:paraId="6D710D03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250D166A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0221B0C3" w14:textId="77777777" w:rsidR="006F47C1" w:rsidRDefault="00034905">
      <w:pPr>
        <w:ind w:left="-5"/>
      </w:pPr>
      <w:r>
        <w:t xml:space="preserve">Signature_________________________________________  Date _____________________  </w:t>
      </w:r>
    </w:p>
    <w:p w14:paraId="6186CA8E" w14:textId="77777777" w:rsidR="006F47C1" w:rsidRDefault="00034905">
      <w:pPr>
        <w:spacing w:after="0" w:line="259" w:lineRule="auto"/>
        <w:ind w:left="0" w:firstLine="0"/>
      </w:pPr>
      <w:r>
        <w:t xml:space="preserve"> </w:t>
      </w:r>
    </w:p>
    <w:p w14:paraId="3F140783" w14:textId="77777777" w:rsidR="00A72A66" w:rsidRDefault="00034905" w:rsidP="00A72A66">
      <w:pPr>
        <w:spacing w:after="0" w:line="259" w:lineRule="auto"/>
        <w:ind w:left="0" w:firstLine="0"/>
      </w:pPr>
      <w:r>
        <w:t xml:space="preserve"> </w:t>
      </w:r>
    </w:p>
    <w:p w14:paraId="42F98724" w14:textId="77777777" w:rsidR="00A72A66" w:rsidRDefault="00A72A66" w:rsidP="00A72A66">
      <w:pPr>
        <w:spacing w:after="0" w:line="259" w:lineRule="auto"/>
        <w:ind w:left="0" w:firstLine="0"/>
      </w:pPr>
    </w:p>
    <w:p w14:paraId="5DE6300D" w14:textId="77777777" w:rsidR="009D27B8" w:rsidRDefault="009D27B8" w:rsidP="00A72A66">
      <w:pPr>
        <w:spacing w:after="0" w:line="259" w:lineRule="auto"/>
        <w:ind w:left="0" w:firstLine="0"/>
      </w:pPr>
    </w:p>
    <w:p w14:paraId="5CE2CE71" w14:textId="730D3CE6" w:rsidR="006F47C1" w:rsidRDefault="00034905" w:rsidP="00A72A66">
      <w:pPr>
        <w:spacing w:after="0" w:line="259" w:lineRule="auto"/>
        <w:ind w:left="0" w:firstLine="0"/>
      </w:pPr>
      <w:r>
        <w:t xml:space="preserve">  </w:t>
      </w:r>
    </w:p>
    <w:p w14:paraId="74F3EA50" w14:textId="10343EC2" w:rsidR="006F47C1" w:rsidRDefault="00034905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10416" w:type="dxa"/>
        <w:tblInd w:w="-216" w:type="dxa"/>
        <w:tblCellMar>
          <w:top w:w="157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6F47C1" w14:paraId="5F8A706A" w14:textId="77777777">
        <w:trPr>
          <w:trHeight w:val="2856"/>
        </w:trPr>
        <w:tc>
          <w:tcPr>
            <w:tcW w:w="10416" w:type="dxa"/>
            <w:tcBorders>
              <w:top w:val="single" w:sz="8" w:space="0" w:color="09101D"/>
              <w:left w:val="single" w:sz="8" w:space="0" w:color="09101D"/>
              <w:bottom w:val="single" w:sz="8" w:space="0" w:color="09101D"/>
              <w:right w:val="single" w:sz="8" w:space="0" w:color="09101D"/>
            </w:tcBorders>
          </w:tcPr>
          <w:p w14:paraId="256B0BF9" w14:textId="3A685E41" w:rsidR="006F47C1" w:rsidRDefault="00034905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16B714D8" w14:textId="77777777" w:rsidR="006F47C1" w:rsidRDefault="00034905">
            <w:pPr>
              <w:spacing w:after="0" w:line="259" w:lineRule="auto"/>
              <w:ind w:left="0" w:firstLine="0"/>
            </w:pPr>
            <w:r>
              <w:t xml:space="preserve">CLUB USE ONLY: Applicant #______________  </w:t>
            </w:r>
          </w:p>
          <w:p w14:paraId="08A75D97" w14:textId="77777777" w:rsidR="006F47C1" w:rsidRDefault="00034905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17BE2966" w14:textId="05A80EAC" w:rsidR="006F47C1" w:rsidRDefault="00034905">
            <w:pPr>
              <w:tabs>
                <w:tab w:val="center" w:pos="4795"/>
              </w:tabs>
              <w:spacing w:after="7" w:line="259" w:lineRule="auto"/>
              <w:ind w:left="0" w:firstLine="0"/>
            </w:pPr>
            <w:r>
              <w:t xml:space="preserve">Docs (emailed on time):  </w:t>
            </w:r>
            <w:r>
              <w:tab/>
              <w:t xml:space="preserve">___ App. </w:t>
            </w:r>
          </w:p>
          <w:p w14:paraId="7546E2BA" w14:textId="77777777" w:rsidR="006F47C1" w:rsidRDefault="00034905">
            <w:pPr>
              <w:spacing w:after="0" w:line="259" w:lineRule="auto"/>
              <w:ind w:left="544" w:firstLine="0"/>
              <w:jc w:val="center"/>
            </w:pPr>
            <w:r>
              <w:t xml:space="preserve">___ Pers. Statemt. </w:t>
            </w:r>
          </w:p>
          <w:p w14:paraId="3B74EE02" w14:textId="77777777" w:rsidR="006F47C1" w:rsidRDefault="00034905">
            <w:pPr>
              <w:spacing w:after="0" w:line="259" w:lineRule="auto"/>
              <w:ind w:left="4321" w:firstLine="0"/>
            </w:pPr>
            <w:r>
              <w:t xml:space="preserve">___ GPA (verified by __________)  </w:t>
            </w:r>
          </w:p>
          <w:p w14:paraId="0FDBA70F" w14:textId="77777777" w:rsidR="006F47C1" w:rsidRDefault="000349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A4A63D" w14:textId="77777777" w:rsidR="006F47C1" w:rsidRDefault="00034905">
            <w:pPr>
              <w:spacing w:after="0" w:line="259" w:lineRule="auto"/>
              <w:ind w:left="0" w:firstLine="0"/>
            </w:pPr>
            <w:r>
              <w:t xml:space="preserve">Reviewed by: ________________________________________________________ </w:t>
            </w:r>
          </w:p>
        </w:tc>
      </w:tr>
    </w:tbl>
    <w:p w14:paraId="5D076EE5" w14:textId="77777777" w:rsidR="00746045" w:rsidRDefault="00746045" w:rsidP="009D27B8"/>
    <w:sectPr w:rsidR="00746045">
      <w:pgSz w:w="12240" w:h="15840"/>
      <w:pgMar w:top="1442" w:right="1106" w:bottom="12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072C1"/>
    <w:multiLevelType w:val="hybridMultilevel"/>
    <w:tmpl w:val="2E4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7BC0"/>
    <w:multiLevelType w:val="hybridMultilevel"/>
    <w:tmpl w:val="CF72D84E"/>
    <w:lvl w:ilvl="0" w:tplc="0409000F">
      <w:start w:val="1"/>
      <w:numFmt w:val="decimal"/>
      <w:lvlText w:val="%1."/>
      <w:lvlJc w:val="left"/>
      <w:pPr>
        <w:ind w:left="5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011D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693E8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0ECA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C277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0C1B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2600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FD6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22596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361843">
    <w:abstractNumId w:val="1"/>
  </w:num>
  <w:num w:numId="2" w16cid:durableId="16639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C1"/>
    <w:rsid w:val="000044B9"/>
    <w:rsid w:val="00034905"/>
    <w:rsid w:val="00060C63"/>
    <w:rsid w:val="000F71BF"/>
    <w:rsid w:val="002A6718"/>
    <w:rsid w:val="002E20DF"/>
    <w:rsid w:val="00377863"/>
    <w:rsid w:val="00380772"/>
    <w:rsid w:val="003866BA"/>
    <w:rsid w:val="00404F41"/>
    <w:rsid w:val="004A17D8"/>
    <w:rsid w:val="004B62FD"/>
    <w:rsid w:val="004F2DCF"/>
    <w:rsid w:val="00530665"/>
    <w:rsid w:val="00573761"/>
    <w:rsid w:val="00593F09"/>
    <w:rsid w:val="006204F5"/>
    <w:rsid w:val="0069128A"/>
    <w:rsid w:val="00697774"/>
    <w:rsid w:val="006F47C1"/>
    <w:rsid w:val="00725714"/>
    <w:rsid w:val="00746045"/>
    <w:rsid w:val="007638FF"/>
    <w:rsid w:val="007744B3"/>
    <w:rsid w:val="007B4BEF"/>
    <w:rsid w:val="0081552C"/>
    <w:rsid w:val="00893CE5"/>
    <w:rsid w:val="008D4D3E"/>
    <w:rsid w:val="00901137"/>
    <w:rsid w:val="00931252"/>
    <w:rsid w:val="009421DC"/>
    <w:rsid w:val="00966896"/>
    <w:rsid w:val="009D27B8"/>
    <w:rsid w:val="00A72A66"/>
    <w:rsid w:val="00AA3072"/>
    <w:rsid w:val="00AB5F24"/>
    <w:rsid w:val="00B75A61"/>
    <w:rsid w:val="00BE2632"/>
    <w:rsid w:val="00C0270D"/>
    <w:rsid w:val="00C05398"/>
    <w:rsid w:val="00C773B3"/>
    <w:rsid w:val="00C87416"/>
    <w:rsid w:val="00D0614A"/>
    <w:rsid w:val="00DD287C"/>
    <w:rsid w:val="00E11E67"/>
    <w:rsid w:val="00E15DA2"/>
    <w:rsid w:val="00EC2A71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E67"/>
  <w15:docId w15:val="{7EF3EA5C-ECBC-47A8-BCF5-96397F6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2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Guy</dc:creator>
  <cp:keywords/>
  <cp:lastModifiedBy>Mark Mertes</cp:lastModifiedBy>
  <cp:revision>40</cp:revision>
  <dcterms:created xsi:type="dcterms:W3CDTF">2024-03-20T14:00:00Z</dcterms:created>
  <dcterms:modified xsi:type="dcterms:W3CDTF">2024-03-25T12:41:00Z</dcterms:modified>
</cp:coreProperties>
</file>